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2A" w:rsidRPr="00522C4A" w:rsidRDefault="008D552A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522C4A">
        <w:rPr>
          <w:kern w:val="36"/>
          <w:sz w:val="40"/>
          <w:szCs w:val="40"/>
        </w:rPr>
        <w:t>OBHAJOBA DIZERTAČNEJ PRÁCE</w:t>
      </w:r>
    </w:p>
    <w:p w:rsidR="008D552A" w:rsidRDefault="008D552A" w:rsidP="008D552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27.8.2018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9.00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Jána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Zákopčana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Vplyv konštrukcie vrtáka na kvalitu vŕtaných otvorov a energetické parametre vŕtania kovových materiálov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 w:rsidP="008D552A">
      <w:pPr>
        <w:jc w:val="center"/>
        <w:rPr>
          <w:kern w:val="36"/>
          <w:sz w:val="40"/>
          <w:szCs w:val="40"/>
        </w:rPr>
      </w:pPr>
    </w:p>
    <w:p w:rsidR="008D552A" w:rsidRDefault="008D552A" w:rsidP="008D552A">
      <w:pPr>
        <w:jc w:val="center"/>
        <w:rPr>
          <w:kern w:val="36"/>
          <w:sz w:val="40"/>
          <w:szCs w:val="40"/>
        </w:rPr>
      </w:pPr>
    </w:p>
    <w:p w:rsidR="008D552A" w:rsidRDefault="008D552A" w:rsidP="008D552A">
      <w:pPr>
        <w:jc w:val="center"/>
        <w:rPr>
          <w:kern w:val="36"/>
          <w:sz w:val="40"/>
          <w:szCs w:val="40"/>
        </w:rPr>
      </w:pPr>
    </w:p>
    <w:p w:rsidR="008D552A" w:rsidRPr="00522C4A" w:rsidRDefault="008D552A" w:rsidP="008D552A">
      <w:pPr>
        <w:jc w:val="center"/>
        <w:rPr>
          <w:szCs w:val="24"/>
        </w:rPr>
      </w:pPr>
      <w:r w:rsidRPr="00522C4A">
        <w:rPr>
          <w:kern w:val="36"/>
          <w:sz w:val="40"/>
          <w:szCs w:val="40"/>
        </w:rPr>
        <w:t>OBHAJOBA DIZERTAČNEJ PRÁCE</w:t>
      </w:r>
    </w:p>
    <w:p w:rsidR="008D552A" w:rsidRPr="00522C4A" w:rsidRDefault="008D552A" w:rsidP="00522C4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27.8.2018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10.30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Mohammada Emala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Qazizadu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Vplyv vybraných parametrov na spoľahlivosť odstredivých čerpadiel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</w:p>
    <w:p w:rsidR="008D552A" w:rsidRPr="00522C4A" w:rsidRDefault="008D552A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522C4A">
        <w:rPr>
          <w:kern w:val="36"/>
          <w:sz w:val="40"/>
          <w:szCs w:val="40"/>
        </w:rPr>
        <w:t>OBHAJOBA DIZERTAČNEJ PRÁCE</w:t>
      </w:r>
    </w:p>
    <w:p w:rsidR="008D552A" w:rsidRPr="00522C4A" w:rsidRDefault="008D552A" w:rsidP="00522C4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27.8.2018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12.00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Andreja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Mazáňa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Stanovenie metodiky a tvorby matematického modelu pre návrh triediaceho zariadenia reziva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>
      <w:pPr>
        <w:sectPr w:rsidR="008D552A" w:rsidSect="008D552A">
          <w:pgSz w:w="11906" w:h="16838" w:code="9"/>
          <w:pgMar w:top="851" w:right="1417" w:bottom="851" w:left="1417" w:header="709" w:footer="709" w:gutter="0"/>
          <w:pgNumType w:start="1"/>
          <w:cols w:space="708"/>
          <w:docGrid w:linePitch="360"/>
        </w:sectPr>
      </w:pPr>
    </w:p>
    <w:p w:rsidR="008D552A" w:rsidRPr="00522C4A" w:rsidRDefault="008D552A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522C4A">
        <w:rPr>
          <w:kern w:val="36"/>
          <w:sz w:val="40"/>
          <w:szCs w:val="40"/>
        </w:rPr>
        <w:lastRenderedPageBreak/>
        <w:t>OBHAJOBA DIZERTAČNEJ PRÁCE</w:t>
      </w:r>
    </w:p>
    <w:p w:rsidR="008D552A" w:rsidRPr="00522C4A" w:rsidRDefault="008D552A" w:rsidP="00522C4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28.8.2018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9.00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Milana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Štefáneka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Výskum vplyvu povlakovania pílových kotúčov na ich energetickú náročnosť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</w:p>
    <w:p w:rsidR="008D552A" w:rsidRPr="00522C4A" w:rsidRDefault="008D552A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522C4A">
        <w:rPr>
          <w:kern w:val="36"/>
          <w:sz w:val="40"/>
          <w:szCs w:val="40"/>
        </w:rPr>
        <w:t>OBHAJOBA DIZERTAČNEJ PRÁCE</w:t>
      </w:r>
    </w:p>
    <w:p w:rsidR="008D552A" w:rsidRPr="00522C4A" w:rsidRDefault="008D552A" w:rsidP="00522C4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28.8.2018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10.30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Mareka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Vanča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Analýza faktorov vplývajúcich na kvalitatívne ukazovatele opracovania termicky modifikovaného dubového dreva pri rovinnom frézovaní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</w:p>
    <w:p w:rsidR="008D552A" w:rsidRDefault="008D552A" w:rsidP="00522C4A">
      <w:pPr>
        <w:spacing w:before="100" w:beforeAutospacing="1" w:after="100" w:afterAutospacing="1"/>
        <w:jc w:val="center"/>
        <w:outlineLvl w:val="0"/>
        <w:rPr>
          <w:kern w:val="36"/>
          <w:sz w:val="40"/>
          <w:szCs w:val="40"/>
        </w:rPr>
      </w:pPr>
      <w:bookmarkStart w:id="0" w:name="_GoBack"/>
      <w:bookmarkEnd w:id="0"/>
    </w:p>
    <w:p w:rsidR="008D552A" w:rsidRPr="00522C4A" w:rsidRDefault="008D552A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522C4A">
        <w:rPr>
          <w:kern w:val="36"/>
          <w:sz w:val="40"/>
          <w:szCs w:val="40"/>
        </w:rPr>
        <w:t>OBHAJOBA DIZERTAČNEJ PRÁCE</w:t>
      </w:r>
    </w:p>
    <w:p w:rsidR="008D552A" w:rsidRPr="00522C4A" w:rsidRDefault="008D552A" w:rsidP="00522C4A">
      <w:pPr>
        <w:jc w:val="center"/>
        <w:rPr>
          <w:szCs w:val="24"/>
        </w:rPr>
      </w:pPr>
      <w:r w:rsidRPr="00522C4A">
        <w:rPr>
          <w:szCs w:val="24"/>
        </w:rPr>
        <w:t>Dekan Fakulty environmentálnej a výrobnej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1B320D">
        <w:rPr>
          <w:b/>
          <w:bCs/>
          <w:noProof/>
          <w:szCs w:val="24"/>
        </w:rPr>
        <w:t>28.8.2018</w:t>
      </w:r>
      <w:r w:rsidRPr="00522C4A">
        <w:rPr>
          <w:b/>
          <w:bCs/>
          <w:szCs w:val="24"/>
        </w:rPr>
        <w:t xml:space="preserve"> o </w:t>
      </w:r>
      <w:r w:rsidRPr="001B320D">
        <w:rPr>
          <w:b/>
          <w:bCs/>
          <w:noProof/>
          <w:szCs w:val="24"/>
        </w:rPr>
        <w:t>12.00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FEVT uskutoční obhajoba dizertačnej práce</w:t>
      </w:r>
      <w:r w:rsidRPr="00522C4A">
        <w:rPr>
          <w:szCs w:val="24"/>
        </w:rPr>
        <w:br/>
      </w:r>
      <w:r w:rsidRPr="001B320D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Tomáša</w:t>
      </w:r>
      <w:r>
        <w:rPr>
          <w:b/>
          <w:bCs/>
          <w:szCs w:val="24"/>
        </w:rPr>
        <w:t xml:space="preserve"> </w:t>
      </w:r>
      <w:r w:rsidRPr="001B320D">
        <w:rPr>
          <w:b/>
          <w:bCs/>
          <w:noProof/>
          <w:szCs w:val="24"/>
        </w:rPr>
        <w:t>Kuvika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1B320D">
        <w:rPr>
          <w:b/>
          <w:noProof/>
          <w:szCs w:val="24"/>
        </w:rPr>
        <w:t>Výskum rezných mechanizmov motorových reťazových píl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FEVT, RVVČ a ZS, č. dv. 131,  Študentská 26.</w:t>
      </w:r>
    </w:p>
    <w:p w:rsidR="008D552A" w:rsidRDefault="008D552A">
      <w:pPr>
        <w:sectPr w:rsidR="008D552A" w:rsidSect="008D552A">
          <w:pgSz w:w="11906" w:h="16838" w:code="9"/>
          <w:pgMar w:top="851" w:right="1417" w:bottom="851" w:left="1417" w:header="709" w:footer="709" w:gutter="0"/>
          <w:pgNumType w:start="1"/>
          <w:cols w:space="708"/>
          <w:docGrid w:linePitch="360"/>
        </w:sectPr>
      </w:pPr>
    </w:p>
    <w:p w:rsidR="008D552A" w:rsidRDefault="008D552A"/>
    <w:sectPr w:rsidR="008D552A" w:rsidSect="008D552A">
      <w:type w:val="continuous"/>
      <w:pgSz w:w="11906" w:h="16838" w:code="9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4A"/>
    <w:rsid w:val="001E6077"/>
    <w:rsid w:val="002232C7"/>
    <w:rsid w:val="00331719"/>
    <w:rsid w:val="0049212F"/>
    <w:rsid w:val="00522C4A"/>
    <w:rsid w:val="005F3398"/>
    <w:rsid w:val="00792631"/>
    <w:rsid w:val="008D552A"/>
    <w:rsid w:val="00B668DA"/>
    <w:rsid w:val="00C6144B"/>
    <w:rsid w:val="00C95A3E"/>
    <w:rsid w:val="00D61C57"/>
    <w:rsid w:val="00E21017"/>
    <w:rsid w:val="00F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8DA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22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8DA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2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Jančíková Jana</dc:creator>
  <cp:lastModifiedBy>Jančíková Jana</cp:lastModifiedBy>
  <cp:revision>1</cp:revision>
  <dcterms:created xsi:type="dcterms:W3CDTF">2018-08-21T06:20:00Z</dcterms:created>
  <dcterms:modified xsi:type="dcterms:W3CDTF">2018-08-21T06:22:00Z</dcterms:modified>
</cp:coreProperties>
</file>